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C5EC813" w:rsidR="00DF6CC8" w:rsidRDefault="00BA352D">
      <w:pPr>
        <w:pStyle w:val="Overskrift3"/>
        <w:keepNext w:val="0"/>
        <w:keepLines w:val="0"/>
        <w:spacing w:before="28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V</w:t>
      </w:r>
      <w:r w:rsidR="00384419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elkommen til din/jeres nye bolig!</w:t>
      </w:r>
    </w:p>
    <w:p w14:paraId="5CA905E0" w14:textId="77777777" w:rsidR="00DC48DA" w:rsidRPr="00DC48DA" w:rsidRDefault="00DC48DA" w:rsidP="00DC48DA"/>
    <w:p w14:paraId="00000002" w14:textId="77777777" w:rsidR="00DF6CC8" w:rsidRDefault="00384419">
      <w:pPr>
        <w:spacing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Kære nye beboer</w:t>
      </w:r>
    </w:p>
    <w:p w14:paraId="00000003" w14:textId="4B654F2E" w:rsidR="00DF6CC8" w:rsidRDefault="0074012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384419">
        <w:rPr>
          <w:rFonts w:ascii="Times New Roman" w:eastAsia="Times New Roman" w:hAnsi="Times New Roman" w:cs="Times New Roman"/>
          <w:sz w:val="24"/>
          <w:szCs w:val="24"/>
        </w:rPr>
        <w:t xml:space="preserve">elkommen i </w:t>
      </w:r>
      <w:r w:rsidR="005A6E54">
        <w:rPr>
          <w:rFonts w:ascii="Times New Roman" w:eastAsia="Times New Roman" w:hAnsi="Times New Roman" w:cs="Times New Roman"/>
          <w:sz w:val="24"/>
          <w:szCs w:val="24"/>
        </w:rPr>
        <w:t>E</w:t>
      </w:r>
      <w:r w:rsidR="00384419">
        <w:rPr>
          <w:rFonts w:ascii="Times New Roman" w:eastAsia="Times New Roman" w:hAnsi="Times New Roman" w:cs="Times New Roman"/>
          <w:sz w:val="24"/>
          <w:szCs w:val="24"/>
        </w:rPr>
        <w:t>jerforeningen Bøgevang.</w:t>
      </w:r>
    </w:p>
    <w:p w14:paraId="00000004" w14:textId="40297B6E" w:rsidR="00DF6CC8" w:rsidRDefault="006F22A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84419">
        <w:rPr>
          <w:rFonts w:ascii="Times New Roman" w:eastAsia="Times New Roman" w:hAnsi="Times New Roman" w:cs="Times New Roman"/>
          <w:sz w:val="24"/>
          <w:szCs w:val="24"/>
        </w:rPr>
        <w:t xml:space="preserve">u/I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burde nu </w:t>
      </w:r>
      <w:r w:rsidR="00384419">
        <w:rPr>
          <w:rFonts w:ascii="Times New Roman" w:eastAsia="Times New Roman" w:hAnsi="Times New Roman" w:cs="Times New Roman"/>
          <w:sz w:val="24"/>
          <w:szCs w:val="24"/>
        </w:rPr>
        <w:t>have modtaget foreningens gældende vedtægter og husorden.</w:t>
      </w:r>
    </w:p>
    <w:p w14:paraId="00000005" w14:textId="0396706F" w:rsidR="00DF6CC8" w:rsidRDefault="0038441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har i dette brev samlet en række praktiske oplysninger, som kan være nyttige at vide som </w:t>
      </w:r>
      <w:r w:rsidR="00DF740F">
        <w:rPr>
          <w:rFonts w:ascii="Times New Roman" w:eastAsia="Times New Roman" w:hAnsi="Times New Roman" w:cs="Times New Roman"/>
          <w:sz w:val="24"/>
          <w:szCs w:val="24"/>
        </w:rPr>
        <w:t>nytilflyttet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33CC161B" w:rsidR="00DF6CC8" w:rsidRDefault="00384419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Hvis du har spørgsmål til noget her i brevet eller i øvrigt, er du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altid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velkommen til at kontakte bestyrelsen via Probo.</w:t>
      </w:r>
      <w:r w:rsidR="00AD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5CB">
        <w:rPr>
          <w:rFonts w:ascii="Times New Roman" w:eastAsia="Times New Roman" w:hAnsi="Times New Roman" w:cs="Times New Roman"/>
          <w:sz w:val="24"/>
          <w:szCs w:val="24"/>
        </w:rPr>
        <w:t>Du kan fx også spørge en nabo, der er ejer – det er en god måde at lære de nye naboer at kende på.</w:t>
      </w:r>
    </w:p>
    <w:p w14:paraId="00000007" w14:textId="77777777" w:rsidR="00DF6CC8" w:rsidRDefault="0038441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Kort om Ejerforeningen Bøgevang:</w:t>
      </w:r>
    </w:p>
    <w:p w14:paraId="00000008" w14:textId="4F5775FA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Ejerforeningen Bøgevang består primært af ejere, men der er også nogle lejere. Dette brev retter sig til ejere. </w:t>
      </w:r>
      <w:r w:rsidR="00D03524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 er tale om en ejerforening med ejerlejligheder</w:t>
      </w:r>
      <w:r w:rsidR="004E68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betyder det</w:t>
      </w:r>
      <w:r w:rsidR="00EF0C5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du/I selv er ansvarlig for lejlighed</w:t>
      </w:r>
      <w:r w:rsidR="004E68A3">
        <w:rPr>
          <w:rFonts w:ascii="Times New Roman" w:eastAsia="Times New Roman" w:hAnsi="Times New Roman" w:cs="Times New Roman"/>
          <w:sz w:val="24"/>
          <w:szCs w:val="24"/>
        </w:rPr>
        <w:t>en</w:t>
      </w:r>
      <w:r w:rsidR="00EF0C5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at vi alle er fælles ansvarlige for fællesområderne. </w:t>
      </w:r>
      <w:r w:rsidR="004E68A3">
        <w:rPr>
          <w:rFonts w:ascii="Times New Roman" w:eastAsia="Times New Roman" w:hAnsi="Times New Roman" w:cs="Times New Roman"/>
          <w:sz w:val="24"/>
          <w:szCs w:val="24"/>
        </w:rPr>
        <w:t>Hver ejer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står selv </w:t>
      </w:r>
      <w:r w:rsidR="00D03524">
        <w:rPr>
          <w:rFonts w:ascii="Times New Roman" w:eastAsia="Times New Roman" w:hAnsi="Times New Roman" w:cs="Times New Roman"/>
          <w:sz w:val="24"/>
          <w:szCs w:val="24"/>
        </w:rPr>
        <w:t xml:space="preserve">for den </w:t>
      </w:r>
      <w:r>
        <w:rPr>
          <w:rFonts w:ascii="Times New Roman" w:eastAsia="Times New Roman" w:hAnsi="Times New Roman" w:cs="Times New Roman"/>
          <w:sz w:val="24"/>
          <w:szCs w:val="24"/>
        </w:rPr>
        <w:t>indvendig</w:t>
      </w:r>
      <w:r w:rsidR="00D03524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vedligehold</w:t>
      </w:r>
      <w:r w:rsidR="00D03524">
        <w:rPr>
          <w:rFonts w:ascii="Times New Roman" w:eastAsia="Times New Roman" w:hAnsi="Times New Roman" w:cs="Times New Roman"/>
          <w:sz w:val="24"/>
          <w:szCs w:val="24"/>
        </w:rPr>
        <w:t>else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har et medansvar for</w:t>
      </w:r>
      <w:r w:rsidR="00D035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fællesområderne bliver holdt. </w:t>
      </w:r>
    </w:p>
    <w:p w14:paraId="0000000A" w14:textId="16958132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Ejerforeningen Bøgevang benytter vi Probo</w:t>
      </w:r>
      <w:r w:rsidR="005A6E54">
        <w:rPr>
          <w:rFonts w:ascii="Times New Roman" w:eastAsia="Times New Roman" w:hAnsi="Times New Roman" w:cs="Times New Roman"/>
          <w:sz w:val="24"/>
          <w:szCs w:val="24"/>
        </w:rPr>
        <w:t>. Her</w:t>
      </w:r>
      <w:r w:rsidR="00D87679">
        <w:rPr>
          <w:rFonts w:ascii="Times New Roman" w:eastAsia="Times New Roman" w:hAnsi="Times New Roman" w:cs="Times New Roman"/>
          <w:sz w:val="24"/>
          <w:szCs w:val="24"/>
        </w:rPr>
        <w:t xml:space="preserve"> samles </w:t>
      </w:r>
      <w:r>
        <w:rPr>
          <w:rFonts w:ascii="Times New Roman" w:eastAsia="Times New Roman" w:hAnsi="Times New Roman" w:cs="Times New Roman"/>
          <w:sz w:val="24"/>
          <w:szCs w:val="24"/>
        </w:rPr>
        <w:t>al Ejerforeningens kommunikation og information på én digital GDPR-sikker platform. Du/I kan tilgå Probo fra computer eller mobil og har dermed adgang til informationen døgnet rundt.</w:t>
      </w:r>
    </w:p>
    <w:p w14:paraId="0000000B" w14:textId="77777777" w:rsidR="00DF6CC8" w:rsidRDefault="0038441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Affald:</w:t>
      </w:r>
    </w:p>
    <w:p w14:paraId="0000000C" w14:textId="0E044E69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855B44">
        <w:rPr>
          <w:rFonts w:ascii="Times New Roman" w:eastAsia="Times New Roman" w:hAnsi="Times New Roman" w:cs="Times New Roman"/>
          <w:sz w:val="24"/>
          <w:szCs w:val="24"/>
        </w:rPr>
        <w:t>Ejerforeningen har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affaldsbeholdere til henholdsvis madaffald (bioaffald), metal, pap/papir, plast, returglas (glas uden pant) og restaffald for enden af den store blok på Ådalsvej og blokken på Bøgealle samt mellem blokkene på Ådalsvej Herudover bør du/I med lejligheden have modtaget en rød affaldsspand til farligt affald (batterier</w:t>
      </w:r>
      <w:r w:rsidR="000D48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5B44">
        <w:rPr>
          <w:rFonts w:ascii="Times New Roman" w:eastAsia="Times New Roman" w:hAnsi="Times New Roman" w:cs="Times New Roman"/>
          <w:sz w:val="24"/>
          <w:szCs w:val="24"/>
        </w:rPr>
        <w:t>spraydåser m</w:t>
      </w:r>
      <w:r w:rsidR="00A90588"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7351EF3" w14:textId="548FF616" w:rsidR="00C558D2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 har i ejerforeningen Bøgevang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ingen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storskraldsordning. De</w:t>
      </w:r>
      <w:r w:rsidR="0092481A">
        <w:rPr>
          <w:rFonts w:ascii="Times New Roman" w:eastAsia="Times New Roman" w:hAnsi="Times New Roman" w:cs="Times New Roman"/>
          <w:sz w:val="24"/>
          <w:szCs w:val="24"/>
        </w:rPr>
        <w:t xml:space="preserve">rfor </w:t>
      </w:r>
      <w:r w:rsidR="00502EF1">
        <w:rPr>
          <w:rFonts w:ascii="Times New Roman" w:eastAsia="Times New Roman" w:hAnsi="Times New Roman" w:cs="Times New Roman"/>
          <w:sz w:val="24"/>
          <w:szCs w:val="24"/>
        </w:rPr>
        <w:t xml:space="preserve">er det </w:t>
      </w:r>
      <w:r>
        <w:rPr>
          <w:rFonts w:ascii="Times New Roman" w:eastAsia="Times New Roman" w:hAnsi="Times New Roman" w:cs="Times New Roman"/>
          <w:sz w:val="24"/>
          <w:szCs w:val="24"/>
        </w:rPr>
        <w:t>forbudt at smide sit affald andetsteds end i de opsatte containere. Du/I er altså selv ansvarlig for at få afleveret storskrald på genbrugspladsen</w:t>
      </w:r>
      <w:r w:rsidR="00502EF1">
        <w:rPr>
          <w:rFonts w:ascii="Times New Roman" w:eastAsia="Times New Roman" w:hAnsi="Times New Roman" w:cs="Times New Roman"/>
          <w:sz w:val="24"/>
          <w:szCs w:val="24"/>
        </w:rPr>
        <w:t>. Spørg evt. en venlig nabo, hvis du ikke selv har mulighed for at køre derhen</w:t>
      </w:r>
      <w:r w:rsidR="00C558D2">
        <w:rPr>
          <w:rFonts w:ascii="Times New Roman" w:eastAsia="Times New Roman" w:hAnsi="Times New Roman" w:cs="Times New Roman"/>
          <w:sz w:val="24"/>
          <w:szCs w:val="24"/>
        </w:rPr>
        <w:t>. Store papkasser er også storskrald.</w:t>
      </w:r>
    </w:p>
    <w:p w14:paraId="0000000D" w14:textId="7ACC35B3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3F18DE" w14:textId="77777777" w:rsidR="00DC48DA" w:rsidRDefault="00DC48DA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5B53505E" w:rsidR="00DF6CC8" w:rsidRDefault="0038441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Bestyrelsen:</w:t>
      </w:r>
    </w:p>
    <w:p w14:paraId="0000000F" w14:textId="1B16C6CF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A90588" w:rsidRPr="00DF403B">
        <w:rPr>
          <w:rFonts w:ascii="Times New Roman" w:eastAsia="Times New Roman" w:hAnsi="Times New Roman" w:cs="Times New Roman"/>
          <w:sz w:val="24"/>
          <w:szCs w:val="24"/>
        </w:rPr>
        <w:t xml:space="preserve">Oplysninger om </w:t>
      </w:r>
      <w:r w:rsidR="00DF403B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estyrelsen kan findes på Probo</w:t>
      </w:r>
      <w:r w:rsidR="00593A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Der afholdes bestyrelsesmøde hver måned. Diverse forespørgsler m.m. til ændringer m.v. vil blive behandlet på det nærmest følgende bestyrelsesmøde.</w:t>
      </w:r>
    </w:p>
    <w:p w14:paraId="00000011" w14:textId="77777777" w:rsidR="00DF6CC8" w:rsidRDefault="00384419">
      <w:pPr>
        <w:spacing w:before="240" w:after="240"/>
        <w:ind w:left="720" w:hanging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Cykler:</w:t>
      </w:r>
    </w:p>
    <w:p w14:paraId="00000013" w14:textId="0E07E564" w:rsidR="00DF6CC8" w:rsidRPr="005724F4" w:rsidRDefault="00C558D2" w:rsidP="004D1B7E">
      <w:pPr>
        <w:pStyle w:val="Listeafsnit"/>
        <w:spacing w:before="240" w:after="24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724F4">
        <w:rPr>
          <w:rFonts w:ascii="Times New Roman" w:eastAsia="Times New Roman" w:hAnsi="Times New Roman" w:cs="Times New Roman"/>
          <w:sz w:val="24"/>
          <w:szCs w:val="24"/>
        </w:rPr>
        <w:t xml:space="preserve">Der er </w:t>
      </w:r>
      <w:r w:rsidR="00937093">
        <w:rPr>
          <w:rFonts w:ascii="Times New Roman" w:eastAsia="Times New Roman" w:hAnsi="Times New Roman" w:cs="Times New Roman"/>
          <w:sz w:val="24"/>
          <w:szCs w:val="24"/>
        </w:rPr>
        <w:t xml:space="preserve">afsnit med cykelstativer </w:t>
      </w:r>
      <w:r w:rsidR="004D1B7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84419" w:rsidRPr="005724F4">
        <w:rPr>
          <w:rFonts w:ascii="Times New Roman" w:eastAsia="Times New Roman" w:hAnsi="Times New Roman" w:cs="Times New Roman"/>
          <w:sz w:val="24"/>
          <w:szCs w:val="24"/>
        </w:rPr>
        <w:t>kælder</w:t>
      </w:r>
      <w:r w:rsidR="004D1B7E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384419" w:rsidRPr="005724F4">
        <w:rPr>
          <w:rFonts w:ascii="Times New Roman" w:eastAsia="Times New Roman" w:hAnsi="Times New Roman" w:cs="Times New Roman"/>
          <w:sz w:val="24"/>
          <w:szCs w:val="24"/>
        </w:rPr>
        <w:t>under Bøgealle og Ådalsvej.</w:t>
      </w:r>
      <w:r w:rsidR="00075D5B" w:rsidRPr="0057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419" w:rsidRPr="005724F4">
        <w:rPr>
          <w:rFonts w:ascii="Times New Roman" w:eastAsia="Times New Roman" w:hAnsi="Times New Roman" w:cs="Times New Roman"/>
          <w:sz w:val="24"/>
          <w:szCs w:val="24"/>
        </w:rPr>
        <w:t>Derudover kan cykler placeres i fællesskuret for enden af den store blok på Ådalsvej</w:t>
      </w:r>
      <w:r w:rsidRPr="005724F4">
        <w:rPr>
          <w:rFonts w:ascii="Times New Roman" w:eastAsia="Times New Roman" w:hAnsi="Times New Roman" w:cs="Times New Roman"/>
          <w:sz w:val="24"/>
          <w:szCs w:val="24"/>
        </w:rPr>
        <w:t xml:space="preserve"> og ved cykelstativet ved enden af Bøgealle-blokken</w:t>
      </w:r>
      <w:r w:rsidR="00057B84" w:rsidRPr="005724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77777777" w:rsidR="00DF6CC8" w:rsidRDefault="00384419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Vaskeri, strygerulle og tørrerum:</w:t>
      </w:r>
    </w:p>
    <w:p w14:paraId="00000015" w14:textId="2091290B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>Du/I finder vaskeriet i kælderen i Bøgealle</w:t>
      </w:r>
      <w:r w:rsidR="00DE359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blokken. Vaskeriet har åbent alle dage fra kl. 07:00-21:00. Vær opmærksom på at du/I skal påbegynde din/jeres tur senest en time efter den anviste tid på låsetavlen. Benyt ikke vaskerummet efter kl. 21:00 </w:t>
      </w:r>
      <w:r w:rsidR="0002248A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48A">
        <w:rPr>
          <w:rFonts w:ascii="Times New Roman" w:eastAsia="Times New Roman" w:hAnsi="Times New Roman" w:cs="Times New Roman"/>
          <w:sz w:val="24"/>
          <w:szCs w:val="24"/>
        </w:rPr>
        <w:t xml:space="preserve">af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hensyn til </w:t>
      </w:r>
      <w:r w:rsidR="009F3388">
        <w:rPr>
          <w:rFonts w:ascii="Times New Roman" w:eastAsia="Times New Roman" w:hAnsi="Times New Roman" w:cs="Times New Roman"/>
          <w:sz w:val="24"/>
          <w:szCs w:val="24"/>
        </w:rPr>
        <w:t>beboerne oven på vaskeriet.</w:t>
      </w:r>
    </w:p>
    <w:p w14:paraId="00000016" w14:textId="145CDDDD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 w:rsidRPr="00467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D1E" w:rsidRPr="004671DC">
        <w:rPr>
          <w:rFonts w:ascii="Times New Roman" w:eastAsia="Times New Roman" w:hAnsi="Times New Roman" w:cs="Times New Roman"/>
          <w:sz w:val="24"/>
          <w:szCs w:val="24"/>
        </w:rPr>
        <w:t xml:space="preserve">Der </w:t>
      </w:r>
      <w:r w:rsidR="004E4D1E">
        <w:rPr>
          <w:rFonts w:ascii="Times New Roman" w:eastAsia="Times New Roman" w:hAnsi="Times New Roman" w:cs="Times New Roman"/>
          <w:sz w:val="24"/>
          <w:szCs w:val="24"/>
        </w:rPr>
        <w:t>reserveres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tid i vaskeriet ved at benytte låsetavlen ude foran vaskeriet. For at betjene vaskemaskinerne samt tørretumbleren skal du/I anvende appen ”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Airwallet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84429">
        <w:rPr>
          <w:rFonts w:ascii="Times New Roman" w:eastAsia="Times New Roman" w:hAnsi="Times New Roman" w:cs="Times New Roman"/>
          <w:sz w:val="24"/>
          <w:szCs w:val="24"/>
        </w:rPr>
        <w:t xml:space="preserve"> og</w:t>
      </w:r>
      <w:r w:rsidR="009F1B5B">
        <w:rPr>
          <w:rFonts w:ascii="Times New Roman" w:eastAsia="Times New Roman" w:hAnsi="Times New Roman" w:cs="Times New Roman"/>
          <w:sz w:val="24"/>
          <w:szCs w:val="24"/>
        </w:rPr>
        <w:t xml:space="preserve"> første gang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oprette en ”ny bruger”. Udfyld herefter dine personlige informationer og tilknyt et gyldigt betalingskort (</w:t>
      </w:r>
      <w:r w:rsidR="00E54706">
        <w:rPr>
          <w:rFonts w:ascii="Times New Roman" w:eastAsia="Times New Roman" w:hAnsi="Times New Roman" w:cs="Times New Roman"/>
          <w:sz w:val="24"/>
          <w:szCs w:val="24"/>
        </w:rPr>
        <w:t>Visa kort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2CF">
        <w:rPr>
          <w:rFonts w:ascii="Times New Roman" w:eastAsia="Times New Roman" w:hAnsi="Times New Roman" w:cs="Times New Roman"/>
          <w:sz w:val="24"/>
          <w:szCs w:val="24"/>
        </w:rPr>
        <w:t>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Mastercard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82A96">
        <w:rPr>
          <w:rFonts w:ascii="Times New Roman" w:eastAsia="Times New Roman" w:hAnsi="Times New Roman" w:cs="Times New Roman"/>
          <w:sz w:val="24"/>
          <w:szCs w:val="24"/>
        </w:rPr>
        <w:t>. H</w:t>
      </w:r>
      <w:r>
        <w:rPr>
          <w:rFonts w:ascii="Times New Roman" w:eastAsia="Times New Roman" w:hAnsi="Times New Roman" w:cs="Times New Roman"/>
          <w:sz w:val="24"/>
          <w:szCs w:val="24"/>
        </w:rPr>
        <w:t>erefter er du/I klar til at komme i gang. Når du/I skal vaske</w:t>
      </w:r>
      <w:r w:rsidR="006D18E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skal du/I slå Bluetooth til på mobil</w:t>
      </w:r>
      <w:r w:rsidR="006D18E4">
        <w:rPr>
          <w:rFonts w:ascii="Times New Roman" w:eastAsia="Times New Roman" w:hAnsi="Times New Roman" w:cs="Times New Roman"/>
          <w:sz w:val="24"/>
          <w:szCs w:val="24"/>
        </w:rPr>
        <w:t>en</w:t>
      </w:r>
      <w:r w:rsidR="005D1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2CF">
        <w:rPr>
          <w:rFonts w:ascii="Times New Roman" w:eastAsia="Times New Roman" w:hAnsi="Times New Roman" w:cs="Times New Roman"/>
          <w:sz w:val="24"/>
          <w:szCs w:val="24"/>
        </w:rPr>
        <w:t xml:space="preserve">for at </w:t>
      </w:r>
      <w:r w:rsidR="005D18DD">
        <w:rPr>
          <w:rFonts w:ascii="Times New Roman" w:eastAsia="Times New Roman" w:hAnsi="Times New Roman" w:cs="Times New Roman"/>
          <w:sz w:val="24"/>
          <w:szCs w:val="24"/>
        </w:rPr>
        <w:t xml:space="preserve">få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kontakt til vaskemaskinerne og tørretumbleren. Når Bluetooth er slået til, kan du/I på forsiden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Airwallet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og vælge den service</w:t>
      </w:r>
      <w:r w:rsidR="00D840B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du/I ønsker at benytte. Vælg </w:t>
      </w:r>
      <w:r w:rsidR="003443E5">
        <w:rPr>
          <w:rFonts w:ascii="Times New Roman" w:eastAsia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eastAsia="Times New Roman" w:hAnsi="Times New Roman" w:cs="Times New Roman"/>
          <w:sz w:val="24"/>
          <w:szCs w:val="24"/>
        </w:rPr>
        <w:t>maskine</w:t>
      </w:r>
      <w:r w:rsidR="003443E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 ønsker at benytte</w:t>
      </w:r>
      <w:r w:rsidR="003443E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swipe for at gennemføre betalingen. De til enhver tid gældende priser fremgår af appen.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HUSK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eget vaskemiddel. </w:t>
      </w:r>
    </w:p>
    <w:p w14:paraId="320849E2" w14:textId="2DD3E346" w:rsidR="004671DC" w:rsidRPr="004671DC" w:rsidRDefault="004671DC" w:rsidP="004671D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671DC">
        <w:rPr>
          <w:rFonts w:ascii="Times New Roman" w:eastAsia="Times New Roman" w:hAnsi="Times New Roman" w:cs="Times New Roman"/>
          <w:sz w:val="24"/>
          <w:szCs w:val="24"/>
        </w:rPr>
        <w:t>Se mere på ophængt seddel i vaskeriet.</w:t>
      </w:r>
    </w:p>
    <w:p w14:paraId="00000017" w14:textId="49B813A4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kælderen under Bøgealle </w:t>
      </w:r>
      <w:r w:rsidR="00877F68">
        <w:rPr>
          <w:rFonts w:ascii="Times New Roman" w:eastAsia="Times New Roman" w:hAnsi="Times New Roman" w:cs="Times New Roman"/>
          <w:sz w:val="24"/>
          <w:szCs w:val="24"/>
        </w:rPr>
        <w:t xml:space="preserve">er der </w:t>
      </w:r>
      <w:r>
        <w:rPr>
          <w:rFonts w:ascii="Times New Roman" w:eastAsia="Times New Roman" w:hAnsi="Times New Roman" w:cs="Times New Roman"/>
          <w:sz w:val="24"/>
          <w:szCs w:val="24"/>
        </w:rPr>
        <w:t>også et rum med strygerulle. Derudover findes der tørrerum i kælderen under Bøgealle og Ådalsvej. Benyttelse af tørrerummet er på eget ansvar</w:t>
      </w:r>
      <w:r w:rsidR="009F33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tøj i tørrerummet skal nedtages senest efter 24 timer.</w:t>
      </w:r>
    </w:p>
    <w:p w14:paraId="00000018" w14:textId="77777777" w:rsidR="00DF6CC8" w:rsidRDefault="00384419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Kælderrum:</w:t>
      </w:r>
    </w:p>
    <w:p w14:paraId="00000019" w14:textId="3802C4EE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Hver lejlighed har tilknyttet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kælderrum, </w:t>
      </w:r>
    </w:p>
    <w:p w14:paraId="4D8A02B4" w14:textId="77777777" w:rsidR="00FC4EA3" w:rsidRDefault="00FC4EA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74FC41B" w14:textId="77777777" w:rsidR="00FC4EA3" w:rsidRDefault="00FC4EA3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42969E9D" w:rsidR="00DF6CC8" w:rsidRDefault="00384419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Akutte situationer:</w:t>
      </w:r>
    </w:p>
    <w:p w14:paraId="0000001B" w14:textId="30BCF963" w:rsidR="00DF6CC8" w:rsidRDefault="00384419">
      <w:pPr>
        <w:spacing w:before="240" w:after="240"/>
        <w:ind w:left="1080" w:hanging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Hvis der opstår akut behov for hjælp, kan du ringe til formanden eller næstformanden</w:t>
      </w:r>
      <w:r w:rsidR="00BF6D8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DF6CC8" w:rsidRDefault="00384419">
      <w:pPr>
        <w:spacing w:before="240" w:after="240"/>
        <w:ind w:left="1080" w:hanging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Behovet skal være akut. Misbrug ikke ordningen. Akutte situationer kan fx være:</w:t>
      </w:r>
    </w:p>
    <w:p w14:paraId="0000001D" w14:textId="77777777" w:rsidR="00DF6CC8" w:rsidRDefault="0038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Kortslutning i de faste installationer.</w:t>
      </w:r>
    </w:p>
    <w:p w14:paraId="0000001E" w14:textId="77777777" w:rsidR="00DF6CC8" w:rsidRDefault="00384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Sprængte vandrør eller utætte radiatorer.</w:t>
      </w:r>
    </w:p>
    <w:p w14:paraId="0000001F" w14:textId="77777777" w:rsidR="00DF6CC8" w:rsidRPr="00C807D4" w:rsidRDefault="00384419">
      <w:pPr>
        <w:spacing w:before="240" w:after="240"/>
        <w:rPr>
          <w:u w:val="single"/>
        </w:rPr>
      </w:pPr>
      <w:r w:rsidRPr="00C807D4">
        <w:rPr>
          <w:rFonts w:ascii="Times New Roman" w:eastAsia="Times New Roman" w:hAnsi="Times New Roman" w:cs="Times New Roman"/>
          <w:sz w:val="24"/>
          <w:szCs w:val="24"/>
          <w:u w:val="single"/>
        </w:rPr>
        <w:t>Beboeraktiviteter:</w:t>
      </w:r>
    </w:p>
    <w:p w14:paraId="00000021" w14:textId="6F054D26" w:rsidR="00DF6CC8" w:rsidRDefault="00384419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807D4">
        <w:rPr>
          <w:rFonts w:ascii="Times New Roman" w:eastAsia="Times New Roman" w:hAnsi="Times New Roman" w:cs="Times New Roman"/>
          <w:sz w:val="24"/>
          <w:szCs w:val="24"/>
        </w:rPr>
        <w:t>·     Du/I er altid velkommen til at stille forslag til beboeraktiviteter</w:t>
      </w:r>
      <w:r w:rsidRPr="00C558D2">
        <w:rPr>
          <w:rFonts w:ascii="Times New Roman" w:eastAsia="Times New Roman" w:hAnsi="Times New Roman" w:cs="Times New Roman"/>
          <w:strike/>
          <w:sz w:val="24"/>
          <w:szCs w:val="24"/>
        </w:rPr>
        <w:t>.</w:t>
      </w:r>
    </w:p>
    <w:p w14:paraId="03B47E53" w14:textId="1F578549" w:rsidR="000A375A" w:rsidRPr="00C558D2" w:rsidRDefault="000A375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  <w:rPr>
          <w:strike/>
        </w:rPr>
      </w:pPr>
      <w:r w:rsidRPr="00C807D4">
        <w:t>·</w:t>
      </w:r>
      <w:r w:rsidRPr="00C807D4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C807D4">
        <w:rPr>
          <w:rFonts w:ascii="Times New Roman" w:eastAsia="Times New Roman" w:hAnsi="Times New Roman" w:cs="Times New Roman"/>
          <w:sz w:val="24"/>
          <w:szCs w:val="24"/>
        </w:rPr>
        <w:t xml:space="preserve">   Bestyrelsen</w:t>
      </w:r>
      <w:r w:rsidR="00104799">
        <w:rPr>
          <w:rFonts w:ascii="Times New Roman" w:eastAsia="Times New Roman" w:hAnsi="Times New Roman" w:cs="Times New Roman"/>
          <w:sz w:val="24"/>
          <w:szCs w:val="24"/>
        </w:rPr>
        <w:t xml:space="preserve"> har tidligere planlagt</w:t>
      </w:r>
      <w:r w:rsidR="002D3B7B">
        <w:rPr>
          <w:rFonts w:ascii="Times New Roman" w:eastAsia="Times New Roman" w:hAnsi="Times New Roman" w:cs="Times New Roman"/>
          <w:sz w:val="24"/>
          <w:szCs w:val="24"/>
        </w:rPr>
        <w:t xml:space="preserve"> fælles frivillige arbejdsdage</w:t>
      </w:r>
      <w:r w:rsidR="00BF6D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2" w14:textId="7BA10D45" w:rsidR="00DF6CC8" w:rsidRDefault="00384419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Nøgler til opgangen, vaskerier, cykelkældre mv:</w:t>
      </w:r>
    </w:p>
    <w:p w14:paraId="35AAC856" w14:textId="450D89FF" w:rsidR="00EF41E2" w:rsidRPr="00C558D2" w:rsidRDefault="00EF41E2" w:rsidP="003C195C">
      <w:pPr>
        <w:spacing w:before="240" w:after="240"/>
        <w:ind w:left="1080" w:hanging="360"/>
        <w:rPr>
          <w:strike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Ved indflytningen har du fået udleveret nøgler til lejligheden, kælderen og kælderrummet</w:t>
      </w:r>
      <w:r w:rsidR="005E3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95C">
        <w:rPr>
          <w:rFonts w:ascii="Times New Roman" w:eastAsia="Times New Roman" w:hAnsi="Times New Roman" w:cs="Times New Roman"/>
          <w:sz w:val="24"/>
          <w:szCs w:val="24"/>
        </w:rPr>
        <w:t>samt en nøgle til låsen på tavlen</w:t>
      </w:r>
      <w:r w:rsidR="003C195C" w:rsidRPr="00E117FC">
        <w:rPr>
          <w:rFonts w:ascii="Times New Roman" w:eastAsia="Times New Roman" w:hAnsi="Times New Roman" w:cs="Times New Roman"/>
          <w:sz w:val="24"/>
          <w:szCs w:val="24"/>
        </w:rPr>
        <w:t xml:space="preserve"> ved vaskeriet</w:t>
      </w:r>
      <w:r w:rsidR="005070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408B">
        <w:rPr>
          <w:rFonts w:ascii="Times New Roman" w:eastAsia="Times New Roman" w:hAnsi="Times New Roman" w:cs="Times New Roman"/>
          <w:sz w:val="24"/>
          <w:szCs w:val="24"/>
        </w:rPr>
        <w:t xml:space="preserve">Kældernøglen kan </w:t>
      </w:r>
      <w:r w:rsidR="00042282">
        <w:rPr>
          <w:rFonts w:ascii="Times New Roman" w:eastAsia="Times New Roman" w:hAnsi="Times New Roman" w:cs="Times New Roman"/>
          <w:sz w:val="24"/>
          <w:szCs w:val="24"/>
        </w:rPr>
        <w:t>også bruges til sku</w:t>
      </w:r>
      <w:r w:rsidR="003C195C">
        <w:rPr>
          <w:rFonts w:ascii="Times New Roman" w:eastAsia="Times New Roman" w:hAnsi="Times New Roman" w:cs="Times New Roman"/>
          <w:sz w:val="24"/>
          <w:szCs w:val="24"/>
        </w:rPr>
        <w:t>r</w:t>
      </w:r>
      <w:r w:rsidR="0004228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69CA">
        <w:rPr>
          <w:rFonts w:ascii="Times New Roman" w:eastAsia="Times New Roman" w:hAnsi="Times New Roman" w:cs="Times New Roman"/>
          <w:sz w:val="24"/>
          <w:szCs w:val="24"/>
        </w:rPr>
        <w:t>t,</w:t>
      </w:r>
      <w:r w:rsidR="00042282">
        <w:rPr>
          <w:rFonts w:ascii="Times New Roman" w:eastAsia="Times New Roman" w:hAnsi="Times New Roman" w:cs="Times New Roman"/>
          <w:sz w:val="24"/>
          <w:szCs w:val="24"/>
        </w:rPr>
        <w:t xml:space="preserve"> der findes </w:t>
      </w:r>
      <w:r w:rsidR="005E3FFB">
        <w:rPr>
          <w:rFonts w:ascii="Times New Roman" w:eastAsia="Times New Roman" w:hAnsi="Times New Roman" w:cs="Times New Roman"/>
          <w:sz w:val="24"/>
          <w:szCs w:val="24"/>
        </w:rPr>
        <w:t>for enden af den store blok på Ådalsvej.</w:t>
      </w:r>
      <w:r w:rsidR="00AE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7" w14:textId="619EE04B" w:rsidR="00DF6CC8" w:rsidRDefault="00A86697" w:rsidP="004F1C0F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El, internet mv.</w:t>
      </w:r>
      <w:r w:rsidR="0038441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0000029" w14:textId="270F973B" w:rsidR="00DF6CC8" w:rsidRPr="00240423" w:rsidRDefault="00384419" w:rsidP="00240423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t>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Du/I skal selv finde et elforsyningsnetværk så du/i får strøm i lejligheden</w:t>
      </w:r>
      <w:r w:rsidR="00A866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B" w14:textId="74172AA8" w:rsidR="00DF6CC8" w:rsidRDefault="00384419">
      <w:pPr>
        <w:spacing w:before="240" w:after="240"/>
        <w:ind w:left="1080" w:hanging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Ejerforeningen Bøgevang har ikke aftaler vedr. internet og tv. Der er indlagt fibernet og/eller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</w:t>
      </w:r>
      <w:r w:rsidR="00891B26"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spellEnd"/>
      <w:r w:rsidR="00891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kabel i alle lejlighederne. </w:t>
      </w:r>
    </w:p>
    <w:p w14:paraId="0000002C" w14:textId="77777777" w:rsidR="00DF6CC8" w:rsidRDefault="00384419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Fællesområdet</w:t>
      </w:r>
    </w:p>
    <w:p w14:paraId="0000002D" w14:textId="4B38BF36" w:rsidR="00DF6CC8" w:rsidRDefault="00384419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Ejerforeningen Bøgevang har </w:t>
      </w:r>
      <w:r w:rsidR="00C558D2"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</w:t>
      </w:r>
      <w:r w:rsidR="00C558D2">
        <w:rPr>
          <w:rFonts w:ascii="Times New Roman" w:eastAsia="Times New Roman" w:hAnsi="Times New Roman" w:cs="Times New Roman"/>
          <w:sz w:val="24"/>
          <w:szCs w:val="24"/>
        </w:rPr>
        <w:t>rt fælles område 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græsplæne</w:t>
      </w:r>
      <w:r w:rsidR="00C558D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 findes borde/bænkesæt</w:t>
      </w:r>
      <w:r w:rsidR="00C558D2">
        <w:rPr>
          <w:rFonts w:ascii="Times New Roman" w:eastAsia="Times New Roman" w:hAnsi="Times New Roman" w:cs="Times New Roman"/>
          <w:sz w:val="24"/>
          <w:szCs w:val="24"/>
        </w:rPr>
        <w:t xml:space="preserve"> og en </w:t>
      </w:r>
      <w:r w:rsidR="00E00AFD">
        <w:rPr>
          <w:rFonts w:ascii="Times New Roman" w:eastAsia="Times New Roman" w:hAnsi="Times New Roman" w:cs="Times New Roman"/>
          <w:sz w:val="24"/>
          <w:szCs w:val="24"/>
        </w:rPr>
        <w:t>trampolin</w:t>
      </w:r>
      <w:r w:rsidR="00C558D2">
        <w:rPr>
          <w:rFonts w:ascii="Times New Roman" w:eastAsia="Times New Roman" w:hAnsi="Times New Roman" w:cs="Times New Roman"/>
          <w:sz w:val="24"/>
          <w:szCs w:val="24"/>
        </w:rPr>
        <w:t>, og der er indrettet en hundegård, som er det eneste sted, hvor beboernes hunde må gå løs</w:t>
      </w:r>
      <w:r w:rsidR="0032238E"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0F3B9EC0" w14:textId="77777777" w:rsidR="00C558D2" w:rsidRDefault="00384419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   På nuværende tidspunkt findes der et fællesrum i kælderen</w:t>
      </w:r>
      <w:r w:rsidR="00C558D2">
        <w:rPr>
          <w:rFonts w:ascii="Times New Roman" w:eastAsia="Times New Roman" w:hAnsi="Times New Roman" w:cs="Times New Roman"/>
          <w:sz w:val="24"/>
          <w:szCs w:val="24"/>
        </w:rPr>
        <w:t>. Bestyrelsen bruger det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til bestyrelsesmøder, men på sigt er det planen, at dette rum skal kunne lejes ud til beboerne.</w:t>
      </w:r>
    </w:p>
    <w:p w14:paraId="16AFACB5" w14:textId="27A481E7" w:rsidR="0037064C" w:rsidRDefault="0037064C" w:rsidP="0037064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84419" w:rsidRPr="0037064C">
        <w:rPr>
          <w:rFonts w:ascii="Times New Roman" w:eastAsia="Times New Roman" w:hAnsi="Times New Roman" w:cs="Times New Roman"/>
          <w:sz w:val="24"/>
          <w:szCs w:val="24"/>
        </w:rPr>
        <w:t>Hvis du/I har nogle gode idéer til fællesrum og/eller fællesarealet, så er du/I alti</w:t>
      </w:r>
      <w:r w:rsidR="005C372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38831135" w:rsidR="00DF6CC8" w:rsidRDefault="0037064C" w:rsidP="005C3724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384419" w:rsidRPr="0037064C">
        <w:rPr>
          <w:rFonts w:ascii="Times New Roman" w:eastAsia="Times New Roman" w:hAnsi="Times New Roman" w:cs="Times New Roman"/>
          <w:sz w:val="24"/>
          <w:szCs w:val="24"/>
        </w:rPr>
        <w:t>velkommen til at stille forslag.</w:t>
      </w:r>
    </w:p>
    <w:p w14:paraId="0000002F" w14:textId="77777777" w:rsidR="00DF6CC8" w:rsidRDefault="0038441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Navneskilte:</w:t>
      </w:r>
    </w:p>
    <w:p w14:paraId="0463BC3A" w14:textId="64EE9A8D" w:rsidR="00786E3D" w:rsidRDefault="00384419" w:rsidP="00786E3D">
      <w:pPr>
        <w:spacing w:before="240" w:after="240"/>
        <w:ind w:left="1080" w:hanging="360"/>
        <w:rPr>
          <w:rFonts w:ascii="Times New Roman" w:eastAsia="Times New Roman" w:hAnsi="Times New Roman" w:cs="Times New Roman"/>
          <w:sz w:val="14"/>
          <w:szCs w:val="14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AD1FF5" w:rsidRPr="002473C8">
        <w:rPr>
          <w:rFonts w:ascii="Times New Roman" w:hAnsi="Times New Roman" w:cs="Times New Roman"/>
          <w:sz w:val="24"/>
          <w:szCs w:val="24"/>
        </w:rPr>
        <w:t xml:space="preserve">Du/I bestemmer selv, hvordan </w:t>
      </w:r>
      <w:r w:rsidR="00E00AFD">
        <w:rPr>
          <w:rFonts w:ascii="Times New Roman" w:hAnsi="Times New Roman" w:cs="Times New Roman"/>
          <w:sz w:val="24"/>
          <w:szCs w:val="24"/>
        </w:rPr>
        <w:t>navneski</w:t>
      </w:r>
      <w:r w:rsidR="001F63A7">
        <w:rPr>
          <w:rFonts w:ascii="Times New Roman" w:hAnsi="Times New Roman" w:cs="Times New Roman"/>
          <w:sz w:val="24"/>
          <w:szCs w:val="24"/>
        </w:rPr>
        <w:t>ltet</w:t>
      </w:r>
      <w:r w:rsidR="00AD1FF5" w:rsidRPr="002473C8">
        <w:rPr>
          <w:rFonts w:ascii="Times New Roman" w:hAnsi="Times New Roman" w:cs="Times New Roman"/>
          <w:sz w:val="24"/>
          <w:szCs w:val="24"/>
        </w:rPr>
        <w:t xml:space="preserve"> på postkassen skal se ud</w:t>
      </w:r>
      <w:r w:rsidR="001F63A7">
        <w:rPr>
          <w:rFonts w:ascii="Times New Roman" w:hAnsi="Times New Roman" w:cs="Times New Roman"/>
          <w:sz w:val="24"/>
          <w:szCs w:val="24"/>
        </w:rPr>
        <w:t>.</w:t>
      </w:r>
    </w:p>
    <w:p w14:paraId="490E0E9D" w14:textId="77777777" w:rsidR="005C3724" w:rsidRDefault="005C3724" w:rsidP="00786E3D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1" w14:textId="324CD82D" w:rsidR="00DF6CC8" w:rsidRDefault="00384419" w:rsidP="00786E3D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Trappevask:</w:t>
      </w:r>
    </w:p>
    <w:p w14:paraId="00000032" w14:textId="1A1757FA" w:rsidR="00DF6CC8" w:rsidRDefault="00384419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Trapperengøring bliver foretaget af firmaet Nilles</w:t>
      </w:r>
      <w:r w:rsidR="00C52DE8">
        <w:rPr>
          <w:rFonts w:ascii="Times New Roman" w:eastAsia="Times New Roman" w:hAnsi="Times New Roman" w:cs="Times New Roman"/>
          <w:sz w:val="24"/>
          <w:szCs w:val="24"/>
        </w:rPr>
        <w:t xml:space="preserve"> (Pernille)</w:t>
      </w:r>
      <w:r>
        <w:rPr>
          <w:rFonts w:ascii="Times New Roman" w:eastAsia="Times New Roman" w:hAnsi="Times New Roman" w:cs="Times New Roman"/>
          <w:sz w:val="24"/>
          <w:szCs w:val="24"/>
        </w:rPr>
        <w:t>. Trapperengøring bliver hver 14. dag i sommerhalvåret og en gang om ugen i vinterhalvåret. Dagene for trapperengøring er ikke faste.</w:t>
      </w:r>
      <w:r w:rsidRPr="0043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91C981" w14:textId="7AEC0629" w:rsidR="00C52DE8" w:rsidRDefault="00C52DE8" w:rsidP="00C52DE8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Vicevært:</w:t>
      </w:r>
    </w:p>
    <w:p w14:paraId="3EEC2ADC" w14:textId="6D0FFCC4" w:rsidR="00C52DE8" w:rsidRDefault="00C52DE8" w:rsidP="00C52DE8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Vi har ikke som sådan en vicevært, men Pernille (ejer af firmaet Nilles) fungerer som en form for vicevært. Dette betyder, at du/I er velkommen til at rette henvendelse til hende. Hun vil efterfølgende vurdere, hvorvidt dette er noget hun kan håndtere</w:t>
      </w:r>
      <w:r w:rsidR="0007200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eller om det skal </w:t>
      </w:r>
      <w:r w:rsidR="00DC4AF8">
        <w:rPr>
          <w:rFonts w:ascii="Times New Roman" w:eastAsia="Times New Roman" w:hAnsi="Times New Roman" w:cs="Times New Roman"/>
          <w:sz w:val="24"/>
          <w:szCs w:val="24"/>
        </w:rPr>
        <w:t xml:space="preserve">gå videre </w:t>
      </w:r>
      <w:r>
        <w:rPr>
          <w:rFonts w:ascii="Times New Roman" w:eastAsia="Times New Roman" w:hAnsi="Times New Roman" w:cs="Times New Roman"/>
          <w:sz w:val="24"/>
          <w:szCs w:val="24"/>
        </w:rPr>
        <w:t>til bestyrelsen</w:t>
      </w:r>
      <w:r w:rsidR="009B0E2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 herefter finder en løsning evt. ved at rekvirere en håndværker eller lignende. </w:t>
      </w:r>
    </w:p>
    <w:p w14:paraId="05352154" w14:textId="51AA56EC" w:rsidR="00C52DE8" w:rsidRDefault="00C52DE8" w:rsidP="00C52DE8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    HUSK! </w:t>
      </w:r>
      <w:r w:rsidR="00AB0B34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 er tale om en ejerlejlighed</w:t>
      </w:r>
      <w:r w:rsidR="00DE50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4AF8">
        <w:rPr>
          <w:rFonts w:ascii="Times New Roman" w:eastAsia="Times New Roman" w:hAnsi="Times New Roman" w:cs="Times New Roman"/>
          <w:sz w:val="24"/>
          <w:szCs w:val="24"/>
        </w:rPr>
        <w:t xml:space="preserve"> Det betyder, at </w:t>
      </w:r>
      <w:r>
        <w:rPr>
          <w:rFonts w:ascii="Times New Roman" w:eastAsia="Times New Roman" w:hAnsi="Times New Roman" w:cs="Times New Roman"/>
          <w:sz w:val="24"/>
          <w:szCs w:val="24"/>
        </w:rPr>
        <w:t>Pernille kun kan tage sig af ting</w:t>
      </w:r>
      <w:r w:rsidR="00DC4AF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 </w:t>
      </w:r>
      <w:r w:rsidR="00AB0B34">
        <w:rPr>
          <w:rFonts w:ascii="Times New Roman" w:eastAsia="Times New Roman" w:hAnsi="Times New Roman" w:cs="Times New Roman"/>
          <w:sz w:val="24"/>
          <w:szCs w:val="24"/>
        </w:rPr>
        <w:t>vedrører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bygningerne og fællesområderne. Al indvendig vedligeholdelse og hold af haver er e</w:t>
      </w:r>
      <w:r w:rsidR="00AB0B34">
        <w:rPr>
          <w:rFonts w:ascii="Times New Roman" w:eastAsia="Times New Roman" w:hAnsi="Times New Roman" w:cs="Times New Roman"/>
          <w:sz w:val="24"/>
          <w:szCs w:val="24"/>
        </w:rPr>
        <w:t>jers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eget ansvar</w:t>
      </w:r>
      <w:r>
        <w:t xml:space="preserve">. </w:t>
      </w:r>
    </w:p>
    <w:p w14:paraId="18C4DB53" w14:textId="137B244C" w:rsidR="00A76A1B" w:rsidRPr="00A76A1B" w:rsidRDefault="00A76A1B" w:rsidP="00A76A1B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 w:rsidRPr="00A76A1B">
        <w:rPr>
          <w:rFonts w:ascii="Times New Roman" w:hAnsi="Times New Roman" w:cs="Times New Roman"/>
          <w:sz w:val="24"/>
          <w:szCs w:val="24"/>
          <w:u w:val="single"/>
        </w:rPr>
        <w:t>Græs og hække</w:t>
      </w:r>
    </w:p>
    <w:p w14:paraId="00000035" w14:textId="24E03D47" w:rsidR="00DF6CC8" w:rsidRPr="006629FE" w:rsidRDefault="00384419" w:rsidP="006629FE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982">
        <w:rPr>
          <w:rFonts w:ascii="Times New Roman" w:eastAsia="Times New Roman" w:hAnsi="Times New Roman" w:cs="Times New Roman"/>
          <w:sz w:val="24"/>
          <w:szCs w:val="24"/>
        </w:rPr>
        <w:t>Græsset på fællesområdet</w:t>
      </w:r>
      <w:r w:rsidR="007A0C3E">
        <w:rPr>
          <w:rFonts w:ascii="Times New Roman" w:eastAsia="Times New Roman" w:hAnsi="Times New Roman" w:cs="Times New Roman"/>
          <w:sz w:val="24"/>
          <w:szCs w:val="24"/>
        </w:rPr>
        <w:t xml:space="preserve"> og</w:t>
      </w:r>
      <w:r w:rsidR="002F5982">
        <w:rPr>
          <w:rFonts w:ascii="Times New Roman" w:eastAsia="Times New Roman" w:hAnsi="Times New Roman" w:cs="Times New Roman"/>
          <w:sz w:val="24"/>
          <w:szCs w:val="24"/>
        </w:rPr>
        <w:t xml:space="preserve"> bøgehækken</w:t>
      </w:r>
      <w:r w:rsidR="002F6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843">
        <w:rPr>
          <w:rFonts w:ascii="Times New Roman" w:eastAsia="Times New Roman" w:hAnsi="Times New Roman" w:cs="Times New Roman"/>
          <w:sz w:val="24"/>
          <w:szCs w:val="24"/>
        </w:rPr>
        <w:t xml:space="preserve">bliver klippet af en havemand. </w:t>
      </w:r>
      <w:r w:rsidR="000254E0">
        <w:rPr>
          <w:rFonts w:ascii="Times New Roman" w:eastAsia="Times New Roman" w:hAnsi="Times New Roman" w:cs="Times New Roman"/>
          <w:sz w:val="24"/>
          <w:szCs w:val="24"/>
        </w:rPr>
        <w:t>Desuden blive</w:t>
      </w:r>
      <w:r w:rsidR="00036E1C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0254E0">
        <w:rPr>
          <w:rFonts w:ascii="Times New Roman" w:eastAsia="Times New Roman" w:hAnsi="Times New Roman" w:cs="Times New Roman"/>
          <w:sz w:val="24"/>
          <w:szCs w:val="24"/>
        </w:rPr>
        <w:t>ligusterhækken langs te</w:t>
      </w:r>
      <w:r w:rsidR="006629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A76A1B">
        <w:rPr>
          <w:rFonts w:ascii="Times New Roman" w:eastAsia="Times New Roman" w:hAnsi="Times New Roman" w:cs="Times New Roman"/>
          <w:sz w:val="24"/>
          <w:szCs w:val="24"/>
        </w:rPr>
        <w:t>r</w:t>
      </w:r>
      <w:r w:rsidR="000254E0">
        <w:rPr>
          <w:rFonts w:ascii="Times New Roman" w:eastAsia="Times New Roman" w:hAnsi="Times New Roman" w:cs="Times New Roman"/>
          <w:sz w:val="24"/>
          <w:szCs w:val="24"/>
        </w:rPr>
        <w:t>asserne klippet udvendigt</w:t>
      </w:r>
      <w:r w:rsidR="00AB0B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5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9" w14:textId="77777777" w:rsidR="00DF6CC8" w:rsidRDefault="00384419">
      <w:pP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Husdyr:</w:t>
      </w:r>
    </w:p>
    <w:p w14:paraId="6CAF5880" w14:textId="00C7515F" w:rsidR="00375F4B" w:rsidRDefault="002172AE" w:rsidP="00867C3B">
      <w:pPr>
        <w:spacing w:before="240"/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="00B14A29">
        <w:t xml:space="preserve"> </w:t>
      </w:r>
      <w:r w:rsidR="006A48D7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="00384419" w:rsidRPr="006A48D7">
        <w:rPr>
          <w:rFonts w:ascii="Times New Roman" w:eastAsia="Times New Roman" w:hAnsi="Times New Roman" w:cs="Times New Roman"/>
          <w:sz w:val="24"/>
          <w:szCs w:val="24"/>
        </w:rPr>
        <w:t>Hvis du/I har eller ønsker husdyr, kan der søges tilladelse til dette.</w:t>
      </w:r>
      <w:r w:rsidR="000754BA" w:rsidRPr="006A48D7">
        <w:rPr>
          <w:rFonts w:ascii="Times New Roman" w:eastAsia="Times New Roman" w:hAnsi="Times New Roman" w:cs="Times New Roman"/>
          <w:sz w:val="24"/>
          <w:szCs w:val="24"/>
        </w:rPr>
        <w:t xml:space="preserve"> Benyt </w:t>
      </w:r>
    </w:p>
    <w:p w14:paraId="0000003A" w14:textId="77909594" w:rsidR="00DF6CC8" w:rsidRPr="006A48D7" w:rsidRDefault="00375F4B" w:rsidP="00375F4B">
      <w:pPr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ansøg</w:t>
      </w:r>
      <w:r w:rsidR="00672726" w:rsidRPr="006A48D7">
        <w:rPr>
          <w:rFonts w:ascii="Times New Roman" w:eastAsia="Times New Roman" w:hAnsi="Times New Roman" w:cs="Times New Roman"/>
          <w:sz w:val="24"/>
          <w:szCs w:val="24"/>
        </w:rPr>
        <w:t>ningsblanketten, som findes på Probo, og kontakt bestyrelsen</w:t>
      </w:r>
      <w:r w:rsidR="00384419" w:rsidRPr="006A4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B" w14:textId="77777777" w:rsidR="00DF6CC8" w:rsidRDefault="0038441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Garage:</w:t>
      </w:r>
    </w:p>
    <w:p w14:paraId="1C7FDF7A" w14:textId="77777777" w:rsidR="001804CD" w:rsidRPr="001804CD" w:rsidRDefault="006A48D7" w:rsidP="00DB5517">
      <w:pPr>
        <w:pStyle w:val="Listeafsnit"/>
        <w:numPr>
          <w:ilvl w:val="0"/>
          <w:numId w:val="4"/>
        </w:numPr>
        <w:spacing w:before="240" w:after="24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B5517">
        <w:rPr>
          <w:rFonts w:ascii="Times New Roman" w:eastAsia="Times New Roman" w:hAnsi="Times New Roman" w:cs="Times New Roman"/>
          <w:sz w:val="24"/>
          <w:szCs w:val="24"/>
        </w:rPr>
        <w:t>Garage</w:t>
      </w:r>
      <w:r w:rsidR="00C11F9F">
        <w:rPr>
          <w:rFonts w:ascii="Times New Roman" w:eastAsia="Times New Roman" w:hAnsi="Times New Roman" w:cs="Times New Roman"/>
          <w:sz w:val="24"/>
          <w:szCs w:val="24"/>
        </w:rPr>
        <w:t>ejere</w:t>
      </w:r>
      <w:r w:rsidR="00384419" w:rsidRPr="00DB5517">
        <w:rPr>
          <w:rFonts w:ascii="Times New Roman" w:eastAsia="Times New Roman" w:hAnsi="Times New Roman" w:cs="Times New Roman"/>
          <w:sz w:val="24"/>
          <w:szCs w:val="24"/>
        </w:rPr>
        <w:t xml:space="preserve">, står </w:t>
      </w:r>
      <w:r w:rsidR="00DB5517">
        <w:rPr>
          <w:rFonts w:ascii="Times New Roman" w:eastAsia="Times New Roman" w:hAnsi="Times New Roman" w:cs="Times New Roman"/>
          <w:sz w:val="24"/>
          <w:szCs w:val="24"/>
        </w:rPr>
        <w:t xml:space="preserve">selv </w:t>
      </w:r>
      <w:r w:rsidR="00384419" w:rsidRPr="00DB5517">
        <w:rPr>
          <w:rFonts w:ascii="Times New Roman" w:eastAsia="Times New Roman" w:hAnsi="Times New Roman" w:cs="Times New Roman"/>
          <w:sz w:val="24"/>
          <w:szCs w:val="24"/>
        </w:rPr>
        <w:t xml:space="preserve">for vedligeholdelse af </w:t>
      </w:r>
      <w:r w:rsidR="007A0C3E">
        <w:rPr>
          <w:rFonts w:ascii="Times New Roman" w:eastAsia="Times New Roman" w:hAnsi="Times New Roman" w:cs="Times New Roman"/>
          <w:sz w:val="24"/>
          <w:szCs w:val="24"/>
        </w:rPr>
        <w:t>garagen</w:t>
      </w:r>
      <w:r w:rsidR="0049459F">
        <w:rPr>
          <w:rFonts w:ascii="Times New Roman" w:eastAsia="Times New Roman" w:hAnsi="Times New Roman" w:cs="Times New Roman"/>
          <w:sz w:val="24"/>
          <w:szCs w:val="24"/>
        </w:rPr>
        <w:t xml:space="preserve"> Vær opmærksom på, </w:t>
      </w:r>
      <w:r w:rsidR="004144D4" w:rsidRPr="00DB5517">
        <w:rPr>
          <w:rFonts w:ascii="Times New Roman" w:eastAsia="Times New Roman" w:hAnsi="Times New Roman" w:cs="Times New Roman"/>
          <w:sz w:val="24"/>
          <w:szCs w:val="24"/>
        </w:rPr>
        <w:t xml:space="preserve">at ejeren </w:t>
      </w:r>
      <w:r w:rsidR="001804C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0000003C" w14:textId="4CBD3C9E" w:rsidR="00DF6CC8" w:rsidRDefault="001804CD" w:rsidP="001804CD">
      <w:pPr>
        <w:pStyle w:val="Listeafsnit"/>
        <w:spacing w:before="240" w:after="240"/>
        <w:ind w:left="73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44D4" w:rsidRPr="001804CD">
        <w:rPr>
          <w:rFonts w:ascii="Times New Roman" w:eastAsia="Times New Roman" w:hAnsi="Times New Roman" w:cs="Times New Roman"/>
          <w:sz w:val="24"/>
          <w:szCs w:val="24"/>
        </w:rPr>
        <w:t>af</w:t>
      </w:r>
      <w:r w:rsidR="00384419" w:rsidRPr="001804CD">
        <w:rPr>
          <w:rFonts w:ascii="Times New Roman" w:eastAsia="Times New Roman" w:hAnsi="Times New Roman" w:cs="Times New Roman"/>
          <w:sz w:val="24"/>
          <w:szCs w:val="24"/>
        </w:rPr>
        <w:t xml:space="preserve"> en garage </w:t>
      </w:r>
      <w:r w:rsidR="004144D4" w:rsidRPr="001804CD">
        <w:rPr>
          <w:rFonts w:ascii="Times New Roman" w:eastAsia="Times New Roman" w:hAnsi="Times New Roman" w:cs="Times New Roman"/>
          <w:sz w:val="24"/>
          <w:szCs w:val="24"/>
        </w:rPr>
        <w:t xml:space="preserve">også vil have en stemme </w:t>
      </w:r>
      <w:r w:rsidR="00384419" w:rsidRPr="001804CD">
        <w:rPr>
          <w:rFonts w:ascii="Times New Roman" w:eastAsia="Times New Roman" w:hAnsi="Times New Roman" w:cs="Times New Roman"/>
          <w:sz w:val="24"/>
          <w:szCs w:val="24"/>
        </w:rPr>
        <w:t xml:space="preserve">til </w:t>
      </w:r>
      <w:r w:rsidR="004A19A2" w:rsidRPr="001804CD">
        <w:rPr>
          <w:rFonts w:ascii="Times New Roman" w:eastAsia="Times New Roman" w:hAnsi="Times New Roman" w:cs="Times New Roman"/>
          <w:sz w:val="24"/>
          <w:szCs w:val="24"/>
        </w:rPr>
        <w:t xml:space="preserve">ved </w:t>
      </w:r>
      <w:r w:rsidR="00384419" w:rsidRPr="001804CD">
        <w:rPr>
          <w:rFonts w:ascii="Times New Roman" w:eastAsia="Times New Roman" w:hAnsi="Times New Roman" w:cs="Times New Roman"/>
          <w:sz w:val="24"/>
          <w:szCs w:val="24"/>
        </w:rPr>
        <w:t>generalforsamling</w:t>
      </w:r>
      <w:r w:rsidR="004A19A2" w:rsidRPr="001804CD">
        <w:rPr>
          <w:rFonts w:ascii="Times New Roman" w:eastAsia="Times New Roman" w:hAnsi="Times New Roman" w:cs="Times New Roman"/>
          <w:sz w:val="24"/>
          <w:szCs w:val="24"/>
        </w:rPr>
        <w:t>erne</w:t>
      </w:r>
      <w:r w:rsidR="00C11F9F" w:rsidRPr="001804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4419" w:rsidRPr="00180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D" w14:textId="77777777" w:rsidR="00DF6CC8" w:rsidRDefault="00384419">
      <w:pPr>
        <w:spacing w:before="240" w:after="240"/>
      </w:pPr>
      <w:r>
        <w:t xml:space="preserve"> </w:t>
      </w:r>
    </w:p>
    <w:p w14:paraId="0000003E" w14:textId="439F0EE8" w:rsidR="00DF6CC8" w:rsidRDefault="00384419">
      <w:pPr>
        <w:spacing w:before="240" w:after="240"/>
      </w:pPr>
      <w:r>
        <w:rPr>
          <w:rFonts w:ascii="Times New Roman" w:eastAsia="Times New Roman" w:hAnsi="Times New Roman" w:cs="Times New Roman"/>
          <w:sz w:val="24"/>
          <w:szCs w:val="24"/>
        </w:rPr>
        <w:t>Vi håber, at du</w:t>
      </w:r>
      <w:r w:rsidR="007A0C3E">
        <w:rPr>
          <w:rFonts w:ascii="Times New Roman" w:eastAsia="Times New Roman" w:hAnsi="Times New Roman" w:cs="Times New Roman"/>
          <w:sz w:val="24"/>
          <w:szCs w:val="24"/>
        </w:rPr>
        <w:t>/I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får glæde af oplysningerne og bliver glad for at bo her.</w:t>
      </w:r>
    </w:p>
    <w:p w14:paraId="0000003F" w14:textId="5CF2B756" w:rsidR="00DF6CC8" w:rsidRDefault="00B404C2">
      <w:r>
        <w:t>15.02.2025</w:t>
      </w:r>
    </w:p>
    <w:sectPr w:rsidR="00DF6CC8"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1508" w14:textId="77777777" w:rsidR="00FE2FC5" w:rsidRDefault="00FE2FC5" w:rsidP="00CD3779">
      <w:pPr>
        <w:spacing w:line="240" w:lineRule="auto"/>
      </w:pPr>
      <w:r>
        <w:separator/>
      </w:r>
    </w:p>
  </w:endnote>
  <w:endnote w:type="continuationSeparator" w:id="0">
    <w:p w14:paraId="3A9A6B1C" w14:textId="77777777" w:rsidR="00FE2FC5" w:rsidRDefault="00FE2FC5" w:rsidP="00CD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565148"/>
      <w:docPartObj>
        <w:docPartGallery w:val="Page Numbers (Bottom of Page)"/>
        <w:docPartUnique/>
      </w:docPartObj>
    </w:sdtPr>
    <w:sdtEndPr/>
    <w:sdtContent>
      <w:p w14:paraId="2D3070EC" w14:textId="0373A522" w:rsidR="00CD3779" w:rsidRDefault="00CD3779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3D64B8A8" w14:textId="77777777" w:rsidR="00CD3779" w:rsidRDefault="00CD37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CBD7" w14:textId="77777777" w:rsidR="00FE2FC5" w:rsidRDefault="00FE2FC5" w:rsidP="00CD3779">
      <w:pPr>
        <w:spacing w:line="240" w:lineRule="auto"/>
      </w:pPr>
      <w:r>
        <w:separator/>
      </w:r>
    </w:p>
  </w:footnote>
  <w:footnote w:type="continuationSeparator" w:id="0">
    <w:p w14:paraId="0706EE2F" w14:textId="77777777" w:rsidR="00FE2FC5" w:rsidRDefault="00FE2FC5" w:rsidP="00CD37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4AC"/>
    <w:multiLevelType w:val="multilevel"/>
    <w:tmpl w:val="BE1237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0431EA1"/>
    <w:multiLevelType w:val="hybridMultilevel"/>
    <w:tmpl w:val="9DB47A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A0B12"/>
    <w:multiLevelType w:val="hybridMultilevel"/>
    <w:tmpl w:val="A520524E"/>
    <w:lvl w:ilvl="0" w:tplc="4D24F638">
      <w:numFmt w:val="bullet"/>
      <w:lvlText w:val="·"/>
      <w:lvlJc w:val="left"/>
      <w:pPr>
        <w:ind w:left="735" w:hanging="375"/>
      </w:pPr>
      <w:rPr>
        <w:rFonts w:ascii="Arial" w:eastAsia="Arial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C50EA"/>
    <w:multiLevelType w:val="hybridMultilevel"/>
    <w:tmpl w:val="D3724AC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7D3B3D"/>
    <w:multiLevelType w:val="hybridMultilevel"/>
    <w:tmpl w:val="C7A48C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580266"/>
    <w:multiLevelType w:val="hybridMultilevel"/>
    <w:tmpl w:val="1FBE09D4"/>
    <w:lvl w:ilvl="0" w:tplc="DBBC7E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96116">
    <w:abstractNumId w:val="0"/>
  </w:num>
  <w:num w:numId="2" w16cid:durableId="1701083236">
    <w:abstractNumId w:val="5"/>
  </w:num>
  <w:num w:numId="3" w16cid:durableId="562716370">
    <w:abstractNumId w:val="4"/>
  </w:num>
  <w:num w:numId="4" w16cid:durableId="1617634763">
    <w:abstractNumId w:val="2"/>
  </w:num>
  <w:num w:numId="5" w16cid:durableId="2006587813">
    <w:abstractNumId w:val="1"/>
  </w:num>
  <w:num w:numId="6" w16cid:durableId="604578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C8"/>
    <w:rsid w:val="0002248A"/>
    <w:rsid w:val="000254E0"/>
    <w:rsid w:val="00036E1C"/>
    <w:rsid w:val="00042282"/>
    <w:rsid w:val="00044CE3"/>
    <w:rsid w:val="00057B84"/>
    <w:rsid w:val="00072003"/>
    <w:rsid w:val="000754BA"/>
    <w:rsid w:val="00075D5B"/>
    <w:rsid w:val="00092941"/>
    <w:rsid w:val="000A375A"/>
    <w:rsid w:val="000D48E1"/>
    <w:rsid w:val="00101517"/>
    <w:rsid w:val="00104799"/>
    <w:rsid w:val="0012101D"/>
    <w:rsid w:val="001804CD"/>
    <w:rsid w:val="00184429"/>
    <w:rsid w:val="001F63A7"/>
    <w:rsid w:val="0021435A"/>
    <w:rsid w:val="002172AE"/>
    <w:rsid w:val="00240423"/>
    <w:rsid w:val="002443E1"/>
    <w:rsid w:val="002473C8"/>
    <w:rsid w:val="00284F2E"/>
    <w:rsid w:val="002D3B7B"/>
    <w:rsid w:val="002D3F34"/>
    <w:rsid w:val="002F5982"/>
    <w:rsid w:val="002F6028"/>
    <w:rsid w:val="0032238E"/>
    <w:rsid w:val="003443E5"/>
    <w:rsid w:val="003472CF"/>
    <w:rsid w:val="0037064C"/>
    <w:rsid w:val="00375F4B"/>
    <w:rsid w:val="00384419"/>
    <w:rsid w:val="003946A0"/>
    <w:rsid w:val="003C195C"/>
    <w:rsid w:val="004144D4"/>
    <w:rsid w:val="004365AE"/>
    <w:rsid w:val="004671DC"/>
    <w:rsid w:val="004806B1"/>
    <w:rsid w:val="00483329"/>
    <w:rsid w:val="0049459F"/>
    <w:rsid w:val="004A19A2"/>
    <w:rsid w:val="004A3E1F"/>
    <w:rsid w:val="004D1B7E"/>
    <w:rsid w:val="004D2589"/>
    <w:rsid w:val="004E4D1E"/>
    <w:rsid w:val="004E68A3"/>
    <w:rsid w:val="004F1C0F"/>
    <w:rsid w:val="00502EF1"/>
    <w:rsid w:val="00504843"/>
    <w:rsid w:val="00507032"/>
    <w:rsid w:val="005169CA"/>
    <w:rsid w:val="005227F3"/>
    <w:rsid w:val="0053066D"/>
    <w:rsid w:val="0054536C"/>
    <w:rsid w:val="005724F4"/>
    <w:rsid w:val="00585170"/>
    <w:rsid w:val="005860BB"/>
    <w:rsid w:val="00593AA0"/>
    <w:rsid w:val="00594C12"/>
    <w:rsid w:val="005A6E54"/>
    <w:rsid w:val="005C3724"/>
    <w:rsid w:val="005D18DD"/>
    <w:rsid w:val="005E3FFB"/>
    <w:rsid w:val="00661200"/>
    <w:rsid w:val="006629FE"/>
    <w:rsid w:val="00672726"/>
    <w:rsid w:val="006A48D7"/>
    <w:rsid w:val="006A739D"/>
    <w:rsid w:val="006C22FE"/>
    <w:rsid w:val="006D18E4"/>
    <w:rsid w:val="006D1EA5"/>
    <w:rsid w:val="006F22A9"/>
    <w:rsid w:val="00740123"/>
    <w:rsid w:val="00762302"/>
    <w:rsid w:val="00786E3D"/>
    <w:rsid w:val="00791D1D"/>
    <w:rsid w:val="007A0C3E"/>
    <w:rsid w:val="00855B44"/>
    <w:rsid w:val="00867C3B"/>
    <w:rsid w:val="00873DA5"/>
    <w:rsid w:val="00877F68"/>
    <w:rsid w:val="00880A66"/>
    <w:rsid w:val="00886971"/>
    <w:rsid w:val="0088734D"/>
    <w:rsid w:val="00891B26"/>
    <w:rsid w:val="008C624F"/>
    <w:rsid w:val="008C6FA1"/>
    <w:rsid w:val="008C7E5A"/>
    <w:rsid w:val="0092481A"/>
    <w:rsid w:val="00937093"/>
    <w:rsid w:val="009919D6"/>
    <w:rsid w:val="009A408B"/>
    <w:rsid w:val="009B0E23"/>
    <w:rsid w:val="009F1B5B"/>
    <w:rsid w:val="009F3388"/>
    <w:rsid w:val="00A3321A"/>
    <w:rsid w:val="00A76A1B"/>
    <w:rsid w:val="00A82A96"/>
    <w:rsid w:val="00A86697"/>
    <w:rsid w:val="00A90588"/>
    <w:rsid w:val="00AB0B34"/>
    <w:rsid w:val="00AD1FF5"/>
    <w:rsid w:val="00AD5D55"/>
    <w:rsid w:val="00AE3FEC"/>
    <w:rsid w:val="00AF1985"/>
    <w:rsid w:val="00B14A29"/>
    <w:rsid w:val="00B14E99"/>
    <w:rsid w:val="00B404C2"/>
    <w:rsid w:val="00B40610"/>
    <w:rsid w:val="00B4249F"/>
    <w:rsid w:val="00B75F0E"/>
    <w:rsid w:val="00B868D4"/>
    <w:rsid w:val="00B9597E"/>
    <w:rsid w:val="00BA352D"/>
    <w:rsid w:val="00BC0CF3"/>
    <w:rsid w:val="00BD389E"/>
    <w:rsid w:val="00BF6D8B"/>
    <w:rsid w:val="00C07DA8"/>
    <w:rsid w:val="00C11F9F"/>
    <w:rsid w:val="00C52DE8"/>
    <w:rsid w:val="00C558D2"/>
    <w:rsid w:val="00C807D4"/>
    <w:rsid w:val="00C93BDC"/>
    <w:rsid w:val="00CB2650"/>
    <w:rsid w:val="00CD3779"/>
    <w:rsid w:val="00CD5F84"/>
    <w:rsid w:val="00D03524"/>
    <w:rsid w:val="00D840BB"/>
    <w:rsid w:val="00D87679"/>
    <w:rsid w:val="00D9071A"/>
    <w:rsid w:val="00D93DAC"/>
    <w:rsid w:val="00DB5517"/>
    <w:rsid w:val="00DC211E"/>
    <w:rsid w:val="00DC48DA"/>
    <w:rsid w:val="00DC4AF8"/>
    <w:rsid w:val="00DE3599"/>
    <w:rsid w:val="00DE5023"/>
    <w:rsid w:val="00DF281F"/>
    <w:rsid w:val="00DF403B"/>
    <w:rsid w:val="00DF6CC8"/>
    <w:rsid w:val="00DF740F"/>
    <w:rsid w:val="00E00AFD"/>
    <w:rsid w:val="00E117FC"/>
    <w:rsid w:val="00E54706"/>
    <w:rsid w:val="00E635CB"/>
    <w:rsid w:val="00E90B9A"/>
    <w:rsid w:val="00E92D8E"/>
    <w:rsid w:val="00EC729C"/>
    <w:rsid w:val="00EF0C51"/>
    <w:rsid w:val="00EF41E2"/>
    <w:rsid w:val="00F31605"/>
    <w:rsid w:val="00FC4EA3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6A96"/>
  <w15:docId w15:val="{008D6490-D238-4A08-9F7D-5067304D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"/>
    <w:uiPriority w:val="34"/>
    <w:qFormat/>
    <w:rsid w:val="00C558D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D377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3779"/>
  </w:style>
  <w:style w:type="paragraph" w:styleId="Sidefod">
    <w:name w:val="footer"/>
    <w:basedOn w:val="Normal"/>
    <w:link w:val="SidefodTegn"/>
    <w:uiPriority w:val="99"/>
    <w:unhideWhenUsed/>
    <w:rsid w:val="00CD377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3779"/>
  </w:style>
  <w:style w:type="paragraph" w:styleId="Korrektur">
    <w:name w:val="Revision"/>
    <w:hidden/>
    <w:uiPriority w:val="99"/>
    <w:semiHidden/>
    <w:rsid w:val="006F22A9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46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46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3FDD-F215-41D3-8967-83E242E9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962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Winther Andersen</dc:creator>
  <cp:lastModifiedBy>Solveig Winther Andersen</cp:lastModifiedBy>
  <cp:revision>2</cp:revision>
  <dcterms:created xsi:type="dcterms:W3CDTF">2025-02-15T14:32:00Z</dcterms:created>
  <dcterms:modified xsi:type="dcterms:W3CDTF">2025-02-15T14:32:00Z</dcterms:modified>
</cp:coreProperties>
</file>